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007C" w14:textId="66EDB61F" w:rsidR="006E3F69" w:rsidRDefault="00FB127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FB127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B1EF5C" wp14:editId="69814841">
                <wp:simplePos x="0" y="0"/>
                <wp:positionH relativeFrom="column">
                  <wp:posOffset>824852</wp:posOffset>
                </wp:positionH>
                <wp:positionV relativeFrom="paragraph">
                  <wp:posOffset>1600416</wp:posOffset>
                </wp:positionV>
                <wp:extent cx="2015179" cy="1403985"/>
                <wp:effectExtent l="0" t="0" r="23495" b="101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1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1F2C" w14:textId="360D49CA" w:rsidR="00FB1270" w:rsidRDefault="00FB1270">
                            <w:r>
                              <w:t>17.02.2023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95pt;margin-top:126pt;width:158.7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cFQQIAAEoEAAAOAAAAZHJzL2Uyb0RvYy54bWysVM2O0zAQviPxDpbvNElp2TZqulq6FCEt&#10;P9LCAziOk1j4D9ttUm575xV4Bw4cuPEK3Tdi7HS73eWGyMGa8Yy/mflmJovzXgq0ZdZxrQqcjVKM&#10;mKK64qop8KeP62czjJwnqiJCK1bgHXP4fPn0yaIzORvrVouKWQQgyuWdKXDrvcmTxNGWSeJG2jAF&#10;xlpbSTyotkkqSzpAlyIZp+mLpNO2MlZT5hzcXg5GvIz4dc2of1/XjnkkCgy5+XjaeJbhTJYLkjeW&#10;mJbTQxrkH7KQhCsIeoS6JJ6gjeV/QUlOrXa69iOqZaLrmlMWa4BqsvRRNdctMSzWAuQ4c6TJ/T9Y&#10;+m77wSJeFXiCkSISWrT/vv+x/7n/vf91e3P7DY0DR51xObheG3D2/UvdQ69jvc5cafrZIaVXLVEN&#10;u7BWdy0jFeSYhZfJydMBxwWQsnurKwhGNl5HoL62MhAIlCBAh17tjv1hvUcULoGiaXY2x4iCLZuk&#10;z+ezaYxB8rvnxjr/mmmJglBgCwMQ4cn2yvmQDsnvXEI0pwWv1lyIqNimXAmLtgSGZR2/A/oDN6FQ&#10;V+D5dDwdGHgAEeaWHUHKZuDgUSDJPQy94LLAszR8IQzJA22vVBVlT7gYZMhYqAOPgbqBRN+XPTgG&#10;cktd7YBRq4fhhmUEodX2K0YdDHaB3ZcNsQwj8UZBV+bZZBI2ISqT6dkYFHtqKU8tRFGAKrDHaBBX&#10;Pm5P5MtcQPfWPPJ6n8khVxjYSPdhucJGnOrR6/4XsPwDAAD//wMAUEsDBBQABgAIAAAAIQDhjaR+&#10;4AAAAAsBAAAPAAAAZHJzL2Rvd25yZXYueG1sTI/LTsMwEEX3SPyDNUjsqNO0UBriVIAECxatGhBs&#10;nWTyEPY4ip00/D3TFezmao7uI93N1ogJB985UrBcRCCQSld11Cj4eH+5uQfhg6ZKG0eo4Ac97LLL&#10;i1QnlTvREac8NIJNyCdaQRtCn0jpyxat9gvXI/GvdoPVgeXQyGrQJza3RsZRdCet7ogTWt3jc4vl&#10;dz5aBa9Pstgf80NRf9VmejOfdtwfrFLXV/PjA4iAc/iD4Vyfq0PGnQo3UuWFYR1vt4wqiG9jHsXE&#10;er1ZgSj42KyWILNU/t+Q/QIAAP//AwBQSwECLQAUAAYACAAAACEAtoM4kv4AAADhAQAAEwAAAAAA&#10;AAAAAAAAAAAAAAAAW0NvbnRlbnRfVHlwZXNdLnhtbFBLAQItABQABgAIAAAAIQA4/SH/1gAAAJQB&#10;AAALAAAAAAAAAAAAAAAAAC8BAABfcmVscy8ucmVsc1BLAQItABQABgAIAAAAIQB5JecFQQIAAEoE&#10;AAAOAAAAAAAAAAAAAAAAAC4CAABkcnMvZTJvRG9jLnhtbFBLAQItABQABgAIAAAAIQDhjaR+4AAA&#10;AAsBAAAPAAAAAAAAAAAAAAAAAJsEAABkcnMvZG93bnJldi54bWxQSwUGAAAAAAQABADzAAAAqAUA&#10;AAAA&#10;" strokecolor="white [3212]">
                <v:textbox style="mso-fit-shape-to-text:t">
                  <w:txbxContent>
                    <w:p w14:paraId="1C311F2C" w14:textId="360D49CA" w:rsidR="00FB1270" w:rsidRDefault="00FB1270">
                      <w:r>
                        <w:t>17.02.2023</w:t>
                      </w:r>
                    </w:p>
                  </w:txbxContent>
                </v:textbox>
              </v:shape>
            </w:pict>
          </mc:Fallback>
        </mc:AlternateContent>
      </w:r>
      <w:r w:rsidRPr="00FB127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959648" wp14:editId="632E7424">
                <wp:simplePos x="0" y="0"/>
                <wp:positionH relativeFrom="column">
                  <wp:posOffset>4104005</wp:posOffset>
                </wp:positionH>
                <wp:positionV relativeFrom="paragraph">
                  <wp:posOffset>1581785</wp:posOffset>
                </wp:positionV>
                <wp:extent cx="2374265" cy="1403985"/>
                <wp:effectExtent l="0" t="0" r="2794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11BB" w14:textId="566150B8" w:rsidR="00FB1270" w:rsidRDefault="00FB1270">
                            <w:r w:rsidRPr="00FB1270">
                              <w:t>СЭД-2023-299-01-01-05.С-92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3.15pt;margin-top:124.55pt;width:186.95pt;height:110.5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vJSNY3wAAAAwBAAAPAAAAZHJzL2Rvd25yZXYueG1sTI/BTsMwDIbvSLxDZCQuaEtaqhZK0wkh&#10;jRtCDLRz1pimWuJUTdaVtyc7wc2WP/3+/mazOMtmnMLgSUK2FsCQOq8H6iV8fW5XD8BCVKSV9YQS&#10;fjDApr2+alSt/Zk+cN7FnqUQCrWSYGIca85DZ9CpsPYjUrp9+8mpmNap53pS5xTuLM+FKLlTA6UP&#10;Ro34YrA77k5OAh7nTPnt65u5ex8mbU3l+n0l5e3N8vwELOIS/2C46Cd1aJPTwZ9IB2YllEV5n1AJ&#10;efGYAbsQIhc5sIOEokoDbxv+v0T7Cw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O8l&#10;I1jfAAAADAEAAA8AAAAAAAAAAAAAAAAAoQQAAGRycy9kb3ducmV2LnhtbFBLBQYAAAAABAAEAPMA&#10;AACtBQAAAAA=&#10;" strokecolor="white [3212]">
                <v:textbox style="mso-fit-shape-to-text:t">
                  <w:txbxContent>
                    <w:p w14:paraId="061611BB" w14:textId="566150B8" w:rsidR="00FB1270" w:rsidRDefault="00FB1270">
                      <w:r w:rsidRPr="00FB1270">
                        <w:t>СЭД-2023-299-01-01-05.С-92</w:t>
                      </w:r>
                    </w:p>
                  </w:txbxContent>
                </v:textbox>
              </v:shape>
            </w:pict>
          </mc:Fallback>
        </mc:AlternateContent>
      </w:r>
      <w:r w:rsidR="006E3F69" w:rsidRPr="006E3F6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35230" wp14:editId="174A0CCD">
                <wp:simplePos x="0" y="0"/>
                <wp:positionH relativeFrom="page">
                  <wp:posOffset>1044204</wp:posOffset>
                </wp:positionH>
                <wp:positionV relativeFrom="page">
                  <wp:posOffset>3057325</wp:posOffset>
                </wp:positionV>
                <wp:extent cx="2622550" cy="1998345"/>
                <wp:effectExtent l="0" t="0" r="635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99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DD22A" w14:textId="77777777" w:rsidR="006E3F69" w:rsidRDefault="006E3F69" w:rsidP="006E3F69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организации и проведении общественных обсуждений </w:t>
                            </w:r>
                          </w:p>
                          <w:p w14:paraId="542450C0" w14:textId="77777777" w:rsidR="006E3F69" w:rsidRDefault="006E3F69" w:rsidP="006E3F69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t>(в форме слушаний) по объекту государственной экологической экспертизы:</w:t>
                            </w:r>
                            <w:r w:rsidRPr="002E7567">
                              <w:rPr>
                                <w:bCs/>
                              </w:rPr>
                              <w:t xml:space="preserve"> </w:t>
                            </w:r>
                            <w:r w:rsidRPr="00675E17">
                              <w:rPr>
                                <w:bCs/>
                              </w:rPr>
                              <w:t xml:space="preserve">проектная документация на новую технологию «Утилизация </w:t>
                            </w:r>
                          </w:p>
                          <w:p w14:paraId="103AB822" w14:textId="77777777" w:rsidR="006E3F69" w:rsidRDefault="006E3F69" w:rsidP="006E3F69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 w:rsidRPr="00675E17">
                              <w:rPr>
                                <w:bCs/>
                              </w:rPr>
                              <w:t xml:space="preserve">и переработка отходов черных металлов, принятых </w:t>
                            </w:r>
                          </w:p>
                          <w:p w14:paraId="37B6B6C9" w14:textId="77777777" w:rsidR="006E3F69" w:rsidRPr="001F567B" w:rsidRDefault="006E3F69" w:rsidP="006E3F69">
                            <w:pPr>
                              <w:pStyle w:val="a5"/>
                              <w:spacing w:after="0"/>
                            </w:pPr>
                            <w:r w:rsidRPr="00675E17">
                              <w:rPr>
                                <w:bCs/>
                              </w:rPr>
                              <w:t>от сторонних предприятий», включая материалы оценки воздействия на окружающую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675E17">
                              <w:rPr>
                                <w:bCs/>
                              </w:rPr>
                              <w:t>среду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F567B">
                              <w:t>(ОВОС)</w:t>
                            </w:r>
                          </w:p>
                          <w:p w14:paraId="778F0CF7" w14:textId="77777777" w:rsidR="006E3F69" w:rsidRPr="00D07D78" w:rsidRDefault="006E3F69" w:rsidP="006E3F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2.2pt;margin-top:240.75pt;width:206.5pt;height:157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329gEAALcDAAAOAAAAZHJzL2Uyb0RvYy54bWysU12O0zAQfkfiDpbfadpCq92o6WrZ1SKk&#10;5UdaOMDUcRqLxGPGbpNyGU7BExJn6JEYO01Z4A3xYk3m55tvvpmsrvq2EXtN3qAt5GwylUJbhaWx&#10;20J+/HD37EIKH8CW0KDVhTxoL6/WT5+sOpfrOdbYlJoEg1ifd66QdQguzzKvat2Cn6DTloMVUguB&#10;P2mblQQdo7dNNp9Ol1mHVDpCpb1n7+0QlOuEX1VahXdV5XUQTSGZW0gvpXcT32y9gnxL4GqjTjTg&#10;H1i0YCw3PUPdQgCxI/MXVGsUoccqTBS2GVaVUTrNwNPMpn9M81CD02kWFse7s0z+/8Gqt/v3JExZ&#10;yKUUFlpe0fHr8cfx+/GbWEZ1OudzTnpwnBb6l9jzltOk3t2j+uSFxZsa7FZfE2FXayiZ3SxWZo9K&#10;BxwfQTbdGyy5DewCJqC+ojZKx2IIRuctHc6b0X0Qip3z5Xy+WHBIcWx2eXnx/MUi9YB8LHfkwyuN&#10;rYhGIYlXn+Bhf+9DpAP5mBK7WbwzTZPW39jfHJwYPYl+ZDxwD/2mP8mxwfLAgxAO18TXz0aN9EWK&#10;ji+pkP7zDkhL0by2LEY8u9Gg0diMBljFpYUMUgzmTRjOc+fIbGtGHuS2eM2CVSaNEpUdWJx48nWk&#10;CU+XHM/v8XfK+vW/rX8CAAD//wMAUEsDBBQABgAIAAAAIQCRbgJ24AAAAAsBAAAPAAAAZHJzL2Rv&#10;d25yZXYueG1sTI/BToNAEIbvJr7DZky82aUNhRZZmsboycRI8eBxYadAys4iu23x7R1Pevxnvvzz&#10;Tb6b7SAuOPnekYLlIgKB1DjTU6vgo3p52IDwQZPRgyNU8I0edsXtTa4z465U4uUQWsEl5DOtoAth&#10;zKT0TYdW+4UbkXh3dJPVgePUSjPpK5fbQa6iKJFW98QXOj3iU4fN6XC2CvafVD73X2/1e3ks+6ra&#10;RvSanJS6v5v3jyACzuEPhl99VoeCnWp3JuPFwDmJY0YVxJvlGgQT6zTlSa0g3SYrkEUu//9Q/AAA&#10;AP//AwBQSwECLQAUAAYACAAAACEAtoM4kv4AAADhAQAAEwAAAAAAAAAAAAAAAAAAAAAAW0NvbnRl&#10;bnRfVHlwZXNdLnhtbFBLAQItABQABgAIAAAAIQA4/SH/1gAAAJQBAAALAAAAAAAAAAAAAAAAAC8B&#10;AABfcmVscy8ucmVsc1BLAQItABQABgAIAAAAIQDXuD329gEAALcDAAAOAAAAAAAAAAAAAAAAAC4C&#10;AABkcnMvZTJvRG9jLnhtbFBLAQItABQABgAIAAAAIQCRbgJ24AAAAAsBAAAPAAAAAAAAAAAAAAAA&#10;AFAEAABkcnMvZG93bnJldi54bWxQSwUGAAAAAAQABADzAAAAXQUAAAAA&#10;" filled="f" stroked="f">
                <v:textbox inset="0,0,0,0">
                  <w:txbxContent>
                    <w:p w14:paraId="146DD22A" w14:textId="77777777" w:rsidR="006E3F69" w:rsidRDefault="006E3F69" w:rsidP="006E3F69">
                      <w:pPr>
                        <w:pStyle w:val="a5"/>
                        <w:spacing w:after="0"/>
                      </w:pPr>
                      <w:r>
                        <w:t xml:space="preserve">Об организации и проведении общественных обсуждений </w:t>
                      </w:r>
                    </w:p>
                    <w:p w14:paraId="542450C0" w14:textId="77777777" w:rsidR="006E3F69" w:rsidRDefault="006E3F69" w:rsidP="006E3F69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>
                        <w:t>(в форме слушаний) по объекту государственной экологической экспертизы:</w:t>
                      </w:r>
                      <w:r w:rsidRPr="002E7567">
                        <w:rPr>
                          <w:bCs/>
                        </w:rPr>
                        <w:t xml:space="preserve"> </w:t>
                      </w:r>
                      <w:r w:rsidRPr="00675E17">
                        <w:rPr>
                          <w:bCs/>
                        </w:rPr>
                        <w:t xml:space="preserve">проектная документация на новую технологию «Утилизация </w:t>
                      </w:r>
                    </w:p>
                    <w:p w14:paraId="103AB822" w14:textId="77777777" w:rsidR="006E3F69" w:rsidRDefault="006E3F69" w:rsidP="006E3F69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 w:rsidRPr="00675E17">
                        <w:rPr>
                          <w:bCs/>
                        </w:rPr>
                        <w:t xml:space="preserve">и переработка отходов черных металлов, принятых </w:t>
                      </w:r>
                    </w:p>
                    <w:p w14:paraId="37B6B6C9" w14:textId="77777777" w:rsidR="006E3F69" w:rsidRPr="001F567B" w:rsidRDefault="006E3F69" w:rsidP="006E3F69">
                      <w:pPr>
                        <w:pStyle w:val="a5"/>
                        <w:spacing w:after="0"/>
                      </w:pPr>
                      <w:r w:rsidRPr="00675E17">
                        <w:rPr>
                          <w:bCs/>
                        </w:rPr>
                        <w:t>от сторонних предприятий», включая материалы оценки воздействия на окружающую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675E17">
                        <w:rPr>
                          <w:bCs/>
                        </w:rPr>
                        <w:t>среду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F567B">
                        <w:t>(ОВОС)</w:t>
                      </w:r>
                    </w:p>
                    <w:p w14:paraId="778F0CF7" w14:textId="77777777" w:rsidR="006E3F69" w:rsidRPr="00D07D78" w:rsidRDefault="006E3F69" w:rsidP="006E3F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3F69" w:rsidRPr="006E3F69">
        <w:rPr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1BA8B09C" wp14:editId="318C0A5E">
            <wp:simplePos x="0" y="0"/>
            <wp:positionH relativeFrom="page">
              <wp:posOffset>1044575</wp:posOffset>
            </wp:positionH>
            <wp:positionV relativeFrom="page">
              <wp:posOffset>396875</wp:posOffset>
            </wp:positionV>
            <wp:extent cx="6033600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4CB8" w14:textId="77777777" w:rsidR="006E3F69" w:rsidRDefault="006E3F6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3556BDFD" w14:textId="77777777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5BC35346" w14:textId="1BAA14D3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42424A88" w14:textId="6A47161F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6E3F69">
        <w:rPr>
          <w:b w:val="0"/>
          <w:szCs w:val="28"/>
        </w:rPr>
        <w:t>В соответствии с</w:t>
      </w:r>
      <w:r w:rsidRPr="006E3F69">
        <w:rPr>
          <w:b w:val="0"/>
          <w:bCs/>
          <w:iCs/>
          <w:szCs w:val="28"/>
        </w:rPr>
        <w:t xml:space="preserve"> п</w:t>
      </w:r>
      <w:bookmarkStart w:id="0" w:name="_GoBack"/>
      <w:bookmarkEnd w:id="0"/>
      <w:r w:rsidRPr="006E3F69">
        <w:rPr>
          <w:b w:val="0"/>
          <w:bCs/>
          <w:iCs/>
          <w:szCs w:val="28"/>
        </w:rPr>
        <w:t xml:space="preserve">унктом 11 части 1 статьи 16 </w:t>
      </w:r>
      <w:r w:rsidRPr="006E3F69">
        <w:rPr>
          <w:b w:val="0"/>
          <w:szCs w:val="28"/>
        </w:rPr>
        <w:t>Федерального закона от 06 октября 2003 г. № 131-ФЗ «Об общих принципах организации местного самоуправления в Российской Федерации», требованиями Федерального закона от 23 ноября 1995 г. № 174-ФЗ «Об экологической экспертизе», приказом Министерства природных ресурсов и экологии Российской Федерации от 01 декабря 2020 г. № 999 «Об утверждении требований к материалам оценки во</w:t>
      </w:r>
      <w:r w:rsidR="000D4E14">
        <w:rPr>
          <w:b w:val="0"/>
          <w:szCs w:val="28"/>
        </w:rPr>
        <w:t>здействия на</w:t>
      </w:r>
      <w:proofErr w:type="gramEnd"/>
      <w:r w:rsidR="000D4E14">
        <w:rPr>
          <w:b w:val="0"/>
          <w:szCs w:val="28"/>
        </w:rPr>
        <w:t xml:space="preserve"> </w:t>
      </w:r>
      <w:proofErr w:type="gramStart"/>
      <w:r w:rsidR="000D4E14">
        <w:rPr>
          <w:b w:val="0"/>
          <w:szCs w:val="28"/>
        </w:rPr>
        <w:t>окружающую среду»</w:t>
      </w:r>
      <w:r w:rsidRPr="006E3F69">
        <w:rPr>
          <w:b w:val="0"/>
          <w:bCs/>
          <w:szCs w:val="28"/>
        </w:rPr>
        <w:t>,</w:t>
      </w:r>
      <w:r w:rsidRPr="006E3F69">
        <w:rPr>
          <w:b w:val="0"/>
          <w:szCs w:val="28"/>
        </w:rPr>
        <w:t xml:space="preserve"> </w:t>
      </w:r>
      <w:r w:rsidR="000D4E14">
        <w:rPr>
          <w:b w:val="0"/>
          <w:szCs w:val="28"/>
        </w:rPr>
        <w:t xml:space="preserve">пунктом 6 части 2 статьи </w:t>
      </w:r>
      <w:r w:rsidR="003A4ADF">
        <w:rPr>
          <w:b w:val="0"/>
          <w:szCs w:val="28"/>
        </w:rPr>
        <w:t>2</w:t>
      </w:r>
      <w:r w:rsidR="000D4E14">
        <w:rPr>
          <w:b w:val="0"/>
          <w:szCs w:val="28"/>
        </w:rPr>
        <w:t xml:space="preserve">5, пунктом 15 части 1 статьи 5 Устава Пермского муниципального округа Пермского края, </w:t>
      </w:r>
      <w:r w:rsidRPr="006E3F69">
        <w:rPr>
          <w:b w:val="0"/>
          <w:szCs w:val="28"/>
        </w:rPr>
        <w:t>постановлением администрации Пермского муниципального района от   07   февраля 2022 г. № СЭД-2022-299-01-01-05.С-57 «Об утверждении Порядка организации и проведения на территории Пермского муниципального района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экспертизе», на основании</w:t>
      </w:r>
      <w:proofErr w:type="gramEnd"/>
      <w:r w:rsidRPr="006E3F69">
        <w:rPr>
          <w:b w:val="0"/>
          <w:szCs w:val="28"/>
        </w:rPr>
        <w:t xml:space="preserve"> уведомления ООО «</w:t>
      </w:r>
      <w:proofErr w:type="spellStart"/>
      <w:r w:rsidRPr="006E3F69">
        <w:rPr>
          <w:b w:val="0"/>
          <w:szCs w:val="28"/>
        </w:rPr>
        <w:t>Труботорг-Чермет</w:t>
      </w:r>
      <w:proofErr w:type="spellEnd"/>
      <w:r w:rsidRPr="006E3F69">
        <w:rPr>
          <w:b w:val="0"/>
          <w:szCs w:val="28"/>
        </w:rPr>
        <w:t>»» о проведении общественных обсуждений (в форме слушаний) по объекту государственной экологической экспертизы: проектная документация на новую технологию «Утилизация и переработка отходов черных металлов, принятых от сторонних предприятий», включая материалы оценки воздействия на окружающую среду, в целях выявления общес</w:t>
      </w:r>
      <w:r w:rsidR="00667583">
        <w:rPr>
          <w:b w:val="0"/>
          <w:szCs w:val="28"/>
        </w:rPr>
        <w:t>твенных предпочтений и их учета</w:t>
      </w:r>
    </w:p>
    <w:p w14:paraId="04321A41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администрация Пермского муниципального округа ПОСТАНОВЛЯЕТ:</w:t>
      </w:r>
    </w:p>
    <w:p w14:paraId="1125D0BC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lastRenderedPageBreak/>
        <w:t>1.  Назначить 28 марта 2023 г. в 14:00 проведение общественных обсуждений в форме слушаний по объекту государственной экологической экспертизы: проектная документация на новую технологию «Утилизация и переработка отходов черных металлов, принятых от сторонних предприятий», включая материалы оценки воздействия на окружающую среду (далее – общественные обсуждения).</w:t>
      </w:r>
    </w:p>
    <w:p w14:paraId="72C57AB6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Место проведения общественных обсуждений:</w:t>
      </w:r>
    </w:p>
    <w:p w14:paraId="1D017DB9" w14:textId="61BE2A6A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 xml:space="preserve">614065, Пермский край, г. Пермь, шоссе Космонавтов, д. 315А, </w:t>
      </w:r>
      <w:proofErr w:type="spellStart"/>
      <w:r w:rsidRPr="006E3F69">
        <w:rPr>
          <w:b w:val="0"/>
          <w:szCs w:val="28"/>
        </w:rPr>
        <w:t>каб</w:t>
      </w:r>
      <w:proofErr w:type="spellEnd"/>
      <w:r w:rsidRPr="006E3F69">
        <w:rPr>
          <w:b w:val="0"/>
          <w:szCs w:val="28"/>
        </w:rPr>
        <w:t xml:space="preserve">. 7 (помещение МКУ Управление </w:t>
      </w:r>
      <w:r w:rsidR="008D6937">
        <w:rPr>
          <w:b w:val="0"/>
          <w:szCs w:val="28"/>
        </w:rPr>
        <w:t>благоустройства Пермского муниципального округа</w:t>
      </w:r>
      <w:r w:rsidRPr="006E3F69">
        <w:rPr>
          <w:b w:val="0"/>
          <w:szCs w:val="28"/>
        </w:rPr>
        <w:t>).</w:t>
      </w:r>
    </w:p>
    <w:p w14:paraId="5D40E15F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2.  Создать комиссию по проведению общественных обсуждений (далее – комиссия) в составе:</w:t>
      </w:r>
    </w:p>
    <w:p w14:paraId="1D12D813" w14:textId="2826B0E2" w:rsidR="006E3F69" w:rsidRPr="006E3F69" w:rsidRDefault="00D7507F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6E3F69" w:rsidRPr="006E3F69">
        <w:rPr>
          <w:b w:val="0"/>
          <w:szCs w:val="28"/>
        </w:rPr>
        <w:t>редседатель комиссии:</w:t>
      </w:r>
    </w:p>
    <w:p w14:paraId="76F80D37" w14:textId="061E7538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первый заместитель главы администрации Пермского муниципального округа</w:t>
      </w:r>
      <w:r w:rsidR="00366822">
        <w:rPr>
          <w:b w:val="0"/>
          <w:szCs w:val="28"/>
        </w:rPr>
        <w:t xml:space="preserve"> </w:t>
      </w:r>
      <w:r w:rsidR="00366822" w:rsidRPr="006E3F69">
        <w:rPr>
          <w:b w:val="0"/>
          <w:bCs/>
          <w:szCs w:val="28"/>
        </w:rPr>
        <w:t>Пермского края</w:t>
      </w:r>
      <w:r w:rsidR="004337D7">
        <w:rPr>
          <w:b w:val="0"/>
          <w:szCs w:val="28"/>
        </w:rPr>
        <w:t>;</w:t>
      </w:r>
    </w:p>
    <w:p w14:paraId="251FFFA7" w14:textId="4C98C8C8" w:rsidR="006E3F69" w:rsidRPr="006E3F69" w:rsidRDefault="00D7507F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6E3F69" w:rsidRPr="006E3F69">
        <w:rPr>
          <w:b w:val="0"/>
          <w:szCs w:val="28"/>
        </w:rPr>
        <w:t>аместитель председателя комиссии:</w:t>
      </w:r>
    </w:p>
    <w:p w14:paraId="579F6922" w14:textId="2A4A4024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начальник</w:t>
      </w:r>
      <w:r w:rsidR="004337D7">
        <w:rPr>
          <w:b w:val="0"/>
          <w:szCs w:val="28"/>
        </w:rPr>
        <w:t xml:space="preserve"> МКУ Управление благоустройства</w:t>
      </w:r>
      <w:r w:rsidRPr="006E3F69">
        <w:rPr>
          <w:b w:val="0"/>
          <w:szCs w:val="28"/>
        </w:rPr>
        <w:t xml:space="preserve"> Пермского</w:t>
      </w:r>
      <w:r w:rsidR="004337D7">
        <w:rPr>
          <w:b w:val="0"/>
          <w:szCs w:val="28"/>
        </w:rPr>
        <w:t xml:space="preserve"> муниципального округа</w:t>
      </w:r>
      <w:r w:rsidR="0061334C">
        <w:rPr>
          <w:b w:val="0"/>
          <w:szCs w:val="28"/>
        </w:rPr>
        <w:t>;</w:t>
      </w:r>
      <w:r w:rsidRPr="006E3F69">
        <w:rPr>
          <w:b w:val="0"/>
          <w:szCs w:val="28"/>
        </w:rPr>
        <w:t xml:space="preserve"> </w:t>
      </w:r>
    </w:p>
    <w:p w14:paraId="1991116C" w14:textId="67E7B933" w:rsidR="006E3F69" w:rsidRPr="006E3F69" w:rsidRDefault="0061334C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6E3F69" w:rsidRPr="006E3F69">
        <w:rPr>
          <w:b w:val="0"/>
          <w:szCs w:val="28"/>
        </w:rPr>
        <w:t>екретарь комиссии:</w:t>
      </w:r>
    </w:p>
    <w:p w14:paraId="6D562E6E" w14:textId="4CB24C2A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главный специалист сектора по  охране окружающей среды и природопользованию</w:t>
      </w:r>
      <w:r w:rsidR="0061334C">
        <w:rPr>
          <w:b w:val="0"/>
          <w:szCs w:val="28"/>
        </w:rPr>
        <w:t xml:space="preserve"> МКУ Управление благоустройства Пермского муниципального округа</w:t>
      </w:r>
      <w:r w:rsidR="0093791D">
        <w:rPr>
          <w:b w:val="0"/>
          <w:szCs w:val="28"/>
        </w:rPr>
        <w:t>;</w:t>
      </w:r>
    </w:p>
    <w:p w14:paraId="1E4015C5" w14:textId="54E4E18A" w:rsidR="006E3F69" w:rsidRPr="006E3F69" w:rsidRDefault="0093791D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ч</w:t>
      </w:r>
      <w:r w:rsidR="006E3F69" w:rsidRPr="006E3F69">
        <w:rPr>
          <w:b w:val="0"/>
          <w:szCs w:val="28"/>
        </w:rPr>
        <w:t>лены комиссии:</w:t>
      </w:r>
    </w:p>
    <w:p w14:paraId="1B8FD7F2" w14:textId="6877704F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начальник управления архитектуры и градостроительства администрации Пермского муниципального округа</w:t>
      </w:r>
      <w:r w:rsidR="00366822">
        <w:rPr>
          <w:b w:val="0"/>
          <w:szCs w:val="28"/>
        </w:rPr>
        <w:t xml:space="preserve"> </w:t>
      </w:r>
      <w:r w:rsidR="00366822" w:rsidRPr="006E3F69">
        <w:rPr>
          <w:b w:val="0"/>
          <w:bCs/>
          <w:szCs w:val="28"/>
        </w:rPr>
        <w:t>Пермского края</w:t>
      </w:r>
      <w:r w:rsidRPr="006E3F69">
        <w:rPr>
          <w:b w:val="0"/>
          <w:szCs w:val="28"/>
        </w:rPr>
        <w:t>, главный архитектор;</w:t>
      </w:r>
    </w:p>
    <w:p w14:paraId="785C2D49" w14:textId="4741B9D9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консультант сектора по охране окружающей среды и природопользованию</w:t>
      </w:r>
      <w:r w:rsidR="00F50647">
        <w:rPr>
          <w:b w:val="0"/>
          <w:szCs w:val="28"/>
        </w:rPr>
        <w:t xml:space="preserve"> МКУ Управление благоустройства Пермского муниципального округа</w:t>
      </w:r>
      <w:r w:rsidRPr="006E3F69">
        <w:rPr>
          <w:b w:val="0"/>
          <w:szCs w:val="28"/>
        </w:rPr>
        <w:t>;</w:t>
      </w:r>
    </w:p>
    <w:p w14:paraId="03424993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начальник Гамовского территориального управления администрации Пермского муниципального округа Пермского края.</w:t>
      </w:r>
    </w:p>
    <w:p w14:paraId="210D5037" w14:textId="22A5138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3.  Муниципальному казенному учрежде</w:t>
      </w:r>
      <w:r w:rsidR="00FA010E">
        <w:rPr>
          <w:b w:val="0"/>
          <w:szCs w:val="28"/>
        </w:rPr>
        <w:t>нию «Управление благоустройства</w:t>
      </w:r>
      <w:r w:rsidRPr="006E3F69">
        <w:rPr>
          <w:b w:val="0"/>
          <w:szCs w:val="28"/>
        </w:rPr>
        <w:t xml:space="preserve"> </w:t>
      </w:r>
      <w:r w:rsidR="00FA010E">
        <w:rPr>
          <w:b w:val="0"/>
          <w:szCs w:val="28"/>
        </w:rPr>
        <w:t>Пермского муниципального округа»</w:t>
      </w:r>
      <w:r w:rsidRPr="006E3F69">
        <w:rPr>
          <w:b w:val="0"/>
          <w:szCs w:val="28"/>
        </w:rPr>
        <w:t xml:space="preserve">: </w:t>
      </w:r>
    </w:p>
    <w:p w14:paraId="16CB1039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организовать общественные обсуждения;</w:t>
      </w:r>
    </w:p>
    <w:p w14:paraId="073A14B5" w14:textId="0E125910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разместить уведомление о проведении общественных обсуждений на официальном сайте Пермского муниципального округа в информационно-телекоммуникационной сети Интернет (</w:t>
      </w:r>
      <w:hyperlink r:id="rId9" w:history="1">
        <w:r w:rsidRPr="00827447">
          <w:rPr>
            <w:rStyle w:val="af0"/>
            <w:b w:val="0"/>
            <w:color w:val="auto"/>
            <w:szCs w:val="28"/>
          </w:rPr>
          <w:t>www.permraion.ru</w:t>
        </w:r>
      </w:hyperlink>
      <w:r w:rsidRPr="006E3F69">
        <w:rPr>
          <w:b w:val="0"/>
          <w:szCs w:val="28"/>
        </w:rPr>
        <w:t>)</w:t>
      </w:r>
      <w:r w:rsidR="00827447">
        <w:rPr>
          <w:b w:val="0"/>
          <w:szCs w:val="28"/>
        </w:rPr>
        <w:t>,</w:t>
      </w:r>
      <w:r w:rsidRPr="006E3F69">
        <w:rPr>
          <w:b w:val="0"/>
          <w:szCs w:val="28"/>
        </w:rPr>
        <w:t xml:space="preserve"> в  разделе «Охрана окружающей среды / Общественные обсуждения» (далее – официальный сайт Пермского муниципального округа)</w:t>
      </w:r>
      <w:r w:rsidR="00996485">
        <w:rPr>
          <w:b w:val="0"/>
          <w:szCs w:val="28"/>
        </w:rPr>
        <w:t>,</w:t>
      </w:r>
      <w:r w:rsidRPr="006E3F69">
        <w:rPr>
          <w:b w:val="0"/>
          <w:szCs w:val="28"/>
        </w:rPr>
        <w:t xml:space="preserve"> не </w:t>
      </w:r>
      <w:proofErr w:type="gramStart"/>
      <w:r w:rsidRPr="006E3F69">
        <w:rPr>
          <w:b w:val="0"/>
          <w:szCs w:val="28"/>
        </w:rPr>
        <w:t>позднее</w:t>
      </w:r>
      <w:proofErr w:type="gramEnd"/>
      <w:r w:rsidRPr="006E3F69">
        <w:rPr>
          <w:b w:val="0"/>
          <w:szCs w:val="28"/>
        </w:rPr>
        <w:t xml:space="preserve"> чем за 3 календарных дня </w:t>
      </w:r>
      <w:r w:rsidRPr="006E3F69">
        <w:rPr>
          <w:b w:val="0"/>
          <w:szCs w:val="28"/>
        </w:rPr>
        <w:lastRenderedPageBreak/>
        <w:t>до  начала планируемого общественного обсуждения, исчисляемого с даты обеспечения доступности объекта общественных обсуждений;</w:t>
      </w:r>
    </w:p>
    <w:p w14:paraId="5A39077E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обеспечить доступ к материалам по объекту общественных обсуждений, опросным листам с 07 марта 2023 г. по 07 апреля 2023 г. на официальном сайте Пермского муниципального округа;</w:t>
      </w:r>
    </w:p>
    <w:p w14:paraId="58E15F43" w14:textId="77777777" w:rsidR="006E3F69" w:rsidRPr="006E3F69" w:rsidRDefault="006E3F69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6E3F69">
        <w:rPr>
          <w:b w:val="0"/>
          <w:szCs w:val="28"/>
        </w:rPr>
        <w:t xml:space="preserve">-  обеспечить прием предложений и замечаний от общественности с  момента размещения на официальном сайте Пермского муниципального округа материалов по объекту общественных обсуждений и в течение 10 календарных дней после проведения общественных обсуждений в электронном виде по адресу </w:t>
      </w:r>
      <w:hyperlink r:id="rId10" w:history="1">
        <w:proofErr w:type="gramEnd"/>
        <w:r w:rsidRPr="002F3CEA">
          <w:rPr>
            <w:rStyle w:val="af0"/>
            <w:b w:val="0"/>
            <w:color w:val="auto"/>
            <w:szCs w:val="28"/>
            <w:lang w:val="en-US"/>
          </w:rPr>
          <w:t>ugkh</w:t>
        </w:r>
        <w:r w:rsidRPr="002F3CEA">
          <w:rPr>
            <w:rStyle w:val="af0"/>
            <w:b w:val="0"/>
            <w:color w:val="auto"/>
            <w:szCs w:val="28"/>
          </w:rPr>
          <w:t>@permsky.permkrai.ru</w:t>
        </w:r>
        <w:proofErr w:type="gramStart"/>
      </w:hyperlink>
      <w:r w:rsidRPr="006E3F69">
        <w:rPr>
          <w:b w:val="0"/>
          <w:szCs w:val="28"/>
        </w:rPr>
        <w:t xml:space="preserve"> и в письменной форме по адресу: 614065, г. Пермь, шоссе Космонавтов, д. 315а, </w:t>
      </w:r>
      <w:proofErr w:type="spellStart"/>
      <w:r w:rsidRPr="006E3F69">
        <w:rPr>
          <w:b w:val="0"/>
          <w:szCs w:val="28"/>
        </w:rPr>
        <w:t>каб</w:t>
      </w:r>
      <w:proofErr w:type="spellEnd"/>
      <w:r w:rsidRPr="006E3F69">
        <w:rPr>
          <w:b w:val="0"/>
          <w:szCs w:val="28"/>
        </w:rPr>
        <w:t>. 27, в рабочие дни: с понедельника</w:t>
      </w:r>
      <w:proofErr w:type="gramEnd"/>
      <w:r w:rsidRPr="006E3F69">
        <w:rPr>
          <w:b w:val="0"/>
          <w:szCs w:val="28"/>
        </w:rPr>
        <w:t xml:space="preserve"> по четверг – с 8:00 до 17:00, в пятницу – с 8:00 до 16:00 (обед с 12:00 </w:t>
      </w:r>
      <w:proofErr w:type="gramStart"/>
      <w:r w:rsidRPr="006E3F69">
        <w:rPr>
          <w:b w:val="0"/>
          <w:szCs w:val="28"/>
        </w:rPr>
        <w:t>до</w:t>
      </w:r>
      <w:proofErr w:type="gramEnd"/>
      <w:r w:rsidRPr="006E3F69">
        <w:rPr>
          <w:b w:val="0"/>
          <w:szCs w:val="28"/>
        </w:rPr>
        <w:t xml:space="preserve"> 12:48).</w:t>
      </w:r>
    </w:p>
    <w:p w14:paraId="59107C28" w14:textId="5904178F" w:rsidR="006E3F69" w:rsidRPr="006E3F69" w:rsidRDefault="00637009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6E3F69" w:rsidRPr="006E3F69">
        <w:rPr>
          <w:b w:val="0"/>
          <w:szCs w:val="28"/>
        </w:rPr>
        <w:t>.  Обществу с ограниченной ответственностью «</w:t>
      </w:r>
      <w:proofErr w:type="spellStart"/>
      <w:r w:rsidR="006E3F69" w:rsidRPr="006E3F69">
        <w:rPr>
          <w:b w:val="0"/>
          <w:szCs w:val="28"/>
        </w:rPr>
        <w:t>Труботорг-Чермет</w:t>
      </w:r>
      <w:proofErr w:type="spellEnd"/>
      <w:r w:rsidR="006E3F69" w:rsidRPr="006E3F69">
        <w:rPr>
          <w:b w:val="0"/>
          <w:szCs w:val="28"/>
        </w:rPr>
        <w:t>»:</w:t>
      </w:r>
    </w:p>
    <w:p w14:paraId="6877FD2B" w14:textId="12E69C7F" w:rsidR="006E3F69" w:rsidRPr="006E3F69" w:rsidRDefault="006E3F69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-  рекомендовать организовать информирование общественности о проведении общественных обсуждений не </w:t>
      </w:r>
      <w:proofErr w:type="gramStart"/>
      <w:r w:rsidRPr="006E3F69">
        <w:rPr>
          <w:b w:val="0"/>
          <w:szCs w:val="28"/>
        </w:rPr>
        <w:t>позднее</w:t>
      </w:r>
      <w:proofErr w:type="gramEnd"/>
      <w:r w:rsidRPr="006E3F69">
        <w:rPr>
          <w:b w:val="0"/>
          <w:szCs w:val="28"/>
        </w:rPr>
        <w:t xml:space="preserve"> чем за 3 календарных дня до начала общественных обсуждений;</w:t>
      </w:r>
      <w:r w:rsidR="008E3C33">
        <w:rPr>
          <w:b w:val="0"/>
          <w:szCs w:val="28"/>
        </w:rPr>
        <w:t xml:space="preserve"> </w:t>
      </w:r>
    </w:p>
    <w:p w14:paraId="5E385760" w14:textId="46D78F8F" w:rsidR="006E3F69" w:rsidRPr="006E3F69" w:rsidRDefault="006E3F69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6E3F69">
        <w:rPr>
          <w:b w:val="0"/>
          <w:szCs w:val="28"/>
        </w:rPr>
        <w:t xml:space="preserve">-  обеспечить прием предложений и замечаний от общественности с  момента размещения на официальном сайте Пермского муниципального округа материалов по объекту общественных обсуждений и в течение </w:t>
      </w:r>
      <w:r w:rsidR="00B75928">
        <w:rPr>
          <w:b w:val="0"/>
          <w:szCs w:val="28"/>
        </w:rPr>
        <w:t xml:space="preserve">              </w:t>
      </w:r>
      <w:r w:rsidRPr="006E3F69">
        <w:rPr>
          <w:b w:val="0"/>
          <w:szCs w:val="28"/>
        </w:rPr>
        <w:t>10 календарных дней после проведения общественных обсуждений в электронном виде по адресу</w:t>
      </w:r>
      <w:r w:rsidRPr="00E103F1">
        <w:rPr>
          <w:b w:val="0"/>
          <w:szCs w:val="28"/>
        </w:rPr>
        <w:t xml:space="preserve"> </w:t>
      </w:r>
      <w:hyperlink r:id="rId11" w:history="1">
        <w:r w:rsidRPr="00E103F1">
          <w:rPr>
            <w:rStyle w:val="af0"/>
            <w:b w:val="0"/>
            <w:color w:val="auto"/>
            <w:szCs w:val="28"/>
          </w:rPr>
          <w:t>parus.rsc@yandex.ru</w:t>
        </w:r>
      </w:hyperlink>
      <w:r w:rsidRPr="006E3F69">
        <w:rPr>
          <w:b w:val="0"/>
          <w:szCs w:val="28"/>
        </w:rPr>
        <w:t xml:space="preserve"> и в письменной форме по  адресу:  614094, г. Пермь, ул. Связистов, 24, 1 этаж, в рабочие дни </w:t>
      </w:r>
      <w:r w:rsidR="008E3C33">
        <w:rPr>
          <w:b w:val="0"/>
          <w:szCs w:val="28"/>
        </w:rPr>
        <w:t xml:space="preserve">– </w:t>
      </w:r>
      <w:r w:rsidRPr="006E3F69">
        <w:rPr>
          <w:b w:val="0"/>
          <w:szCs w:val="28"/>
        </w:rPr>
        <w:t>с 9:00</w:t>
      </w:r>
      <w:proofErr w:type="gramEnd"/>
      <w:r w:rsidRPr="006E3F69">
        <w:rPr>
          <w:b w:val="0"/>
          <w:szCs w:val="28"/>
        </w:rPr>
        <w:t xml:space="preserve"> до 18:00.</w:t>
      </w:r>
    </w:p>
    <w:p w14:paraId="327CE846" w14:textId="20514E61" w:rsidR="006E3F69" w:rsidRPr="006E3F69" w:rsidRDefault="005F7A92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6E3F69" w:rsidRPr="006E3F69">
        <w:rPr>
          <w:b w:val="0"/>
          <w:szCs w:val="28"/>
        </w:rPr>
        <w:t>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E3F69" w:rsidRPr="006E3F69">
        <w:rPr>
          <w:b w:val="0"/>
          <w:szCs w:val="28"/>
          <w:lang w:val="en-US"/>
        </w:rPr>
        <w:t>www</w:t>
      </w:r>
      <w:r w:rsidR="006E3F69" w:rsidRPr="006E3F69">
        <w:rPr>
          <w:b w:val="0"/>
          <w:szCs w:val="28"/>
        </w:rPr>
        <w:t>.</w:t>
      </w:r>
      <w:r w:rsidR="006E3F69" w:rsidRPr="006E3F69">
        <w:rPr>
          <w:b w:val="0"/>
          <w:szCs w:val="28"/>
          <w:lang w:val="en-US"/>
        </w:rPr>
        <w:t>permraion</w:t>
      </w:r>
      <w:r w:rsidR="006E3F69" w:rsidRPr="006E3F69">
        <w:rPr>
          <w:b w:val="0"/>
          <w:szCs w:val="28"/>
        </w:rPr>
        <w:t>.</w:t>
      </w:r>
      <w:r w:rsidR="006E3F69" w:rsidRPr="006E3F69">
        <w:rPr>
          <w:b w:val="0"/>
          <w:szCs w:val="28"/>
          <w:lang w:val="en-US"/>
        </w:rPr>
        <w:t>ru</w:t>
      </w:r>
      <w:r w:rsidR="006E3F69" w:rsidRPr="006E3F69">
        <w:rPr>
          <w:b w:val="0"/>
          <w:szCs w:val="28"/>
        </w:rPr>
        <w:t>).</w:t>
      </w:r>
    </w:p>
    <w:p w14:paraId="7CE79C91" w14:textId="080B2976" w:rsidR="006E3F69" w:rsidRPr="006E3F69" w:rsidRDefault="00C86374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6E3F69" w:rsidRPr="006E3F69">
        <w:rPr>
          <w:b w:val="0"/>
          <w:szCs w:val="28"/>
        </w:rPr>
        <w:t>.  Настоящее постановление вступает в силу со дня его официального опубликования (обнародования).</w:t>
      </w:r>
    </w:p>
    <w:p w14:paraId="5C6E7065" w14:textId="1F0DB1BE" w:rsidR="006E3F69" w:rsidRPr="006E3F69" w:rsidRDefault="00C86374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6E3F69" w:rsidRPr="006E3F69">
        <w:rPr>
          <w:b w:val="0"/>
          <w:szCs w:val="28"/>
        </w:rPr>
        <w:t>.  </w:t>
      </w:r>
      <w:proofErr w:type="gramStart"/>
      <w:r w:rsidR="006E3F69" w:rsidRPr="006E3F69">
        <w:rPr>
          <w:b w:val="0"/>
          <w:szCs w:val="28"/>
        </w:rPr>
        <w:t>Контроль за</w:t>
      </w:r>
      <w:proofErr w:type="gramEnd"/>
      <w:r w:rsidR="006E3F69" w:rsidRPr="006E3F69">
        <w:rPr>
          <w:b w:val="0"/>
          <w:szCs w:val="28"/>
        </w:rPr>
        <w:t xml:space="preserve"> исполнением настоящего постановления возложить на первого заместителя главы администрации Пермского муниципального округа </w:t>
      </w:r>
      <w:r w:rsidR="00366822" w:rsidRPr="006E3F69">
        <w:rPr>
          <w:b w:val="0"/>
          <w:bCs/>
          <w:szCs w:val="28"/>
        </w:rPr>
        <w:t>Пермского края</w:t>
      </w:r>
      <w:r w:rsidR="00366822" w:rsidRPr="006E3F69">
        <w:rPr>
          <w:b w:val="0"/>
          <w:szCs w:val="28"/>
        </w:rPr>
        <w:t xml:space="preserve"> </w:t>
      </w:r>
      <w:proofErr w:type="spellStart"/>
      <w:r w:rsidR="006E3F69" w:rsidRPr="006E3F69">
        <w:rPr>
          <w:b w:val="0"/>
          <w:szCs w:val="28"/>
        </w:rPr>
        <w:t>Варушкина</w:t>
      </w:r>
      <w:proofErr w:type="spellEnd"/>
      <w:r w:rsidR="006E3F69" w:rsidRPr="006E3F69">
        <w:rPr>
          <w:b w:val="0"/>
          <w:szCs w:val="28"/>
        </w:rPr>
        <w:t xml:space="preserve"> И.А.</w:t>
      </w:r>
    </w:p>
    <w:p w14:paraId="13DAA723" w14:textId="77777777" w:rsidR="006E3F69" w:rsidRPr="006E3F69" w:rsidRDefault="006E3F69" w:rsidP="006E3F69">
      <w:pPr>
        <w:pStyle w:val="a5"/>
        <w:spacing w:after="0"/>
        <w:ind w:firstLine="720"/>
        <w:rPr>
          <w:b w:val="0"/>
          <w:szCs w:val="28"/>
        </w:rPr>
      </w:pPr>
    </w:p>
    <w:p w14:paraId="464AB864" w14:textId="77777777" w:rsidR="006E3F69" w:rsidRPr="006E3F69" w:rsidRDefault="006E3F69" w:rsidP="006E3F69">
      <w:pPr>
        <w:pStyle w:val="a5"/>
        <w:spacing w:after="0"/>
        <w:ind w:firstLine="720"/>
        <w:rPr>
          <w:b w:val="0"/>
          <w:szCs w:val="28"/>
        </w:rPr>
      </w:pPr>
    </w:p>
    <w:p w14:paraId="3B90A387" w14:textId="77777777" w:rsidR="006E3F69" w:rsidRPr="006E3F69" w:rsidRDefault="006E3F69" w:rsidP="006E3F69">
      <w:pPr>
        <w:pStyle w:val="a5"/>
        <w:spacing w:after="0"/>
        <w:ind w:firstLine="720"/>
        <w:rPr>
          <w:b w:val="0"/>
          <w:szCs w:val="28"/>
        </w:rPr>
      </w:pPr>
    </w:p>
    <w:p w14:paraId="36DE4BA8" w14:textId="77777777" w:rsidR="006E3F69" w:rsidRPr="006E3F69" w:rsidRDefault="006E3F69" w:rsidP="006E3F69">
      <w:pPr>
        <w:pStyle w:val="a5"/>
        <w:spacing w:after="0"/>
        <w:ind w:firstLine="720"/>
        <w:rPr>
          <w:b w:val="0"/>
          <w:szCs w:val="28"/>
        </w:rPr>
      </w:pPr>
    </w:p>
    <w:p w14:paraId="09094F2A" w14:textId="77777777" w:rsidR="006E3F69" w:rsidRPr="006E3F69" w:rsidRDefault="006E3F69" w:rsidP="006E3F69">
      <w:pPr>
        <w:pStyle w:val="a5"/>
        <w:spacing w:after="0"/>
        <w:rPr>
          <w:b w:val="0"/>
          <w:szCs w:val="28"/>
        </w:rPr>
      </w:pPr>
      <w:r w:rsidRPr="006E3F69">
        <w:rPr>
          <w:b w:val="0"/>
          <w:szCs w:val="28"/>
        </w:rPr>
        <w:t>Глава муниципального округа                                                               В.Ю. Цветов</w:t>
      </w:r>
    </w:p>
    <w:p w14:paraId="5CBD057A" w14:textId="39F62B92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3F25BA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67BA8CE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F87AD0">
      <w:headerReference w:type="even" r:id="rId12"/>
      <w:headerReference w:type="default" r:id="rId13"/>
      <w:footerReference w:type="default" r:id="rId14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3FA8" w14:textId="77777777" w:rsidR="004A470D" w:rsidRDefault="004A470D">
      <w:r>
        <w:separator/>
      </w:r>
    </w:p>
  </w:endnote>
  <w:endnote w:type="continuationSeparator" w:id="0">
    <w:p w14:paraId="48FC6208" w14:textId="77777777" w:rsidR="004A470D" w:rsidRDefault="004A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153" w14:textId="77777777" w:rsidR="004A470D" w:rsidRDefault="004A470D">
      <w:r>
        <w:separator/>
      </w:r>
    </w:p>
  </w:footnote>
  <w:footnote w:type="continuationSeparator" w:id="0">
    <w:p w14:paraId="7856F82A" w14:textId="77777777" w:rsidR="004A470D" w:rsidRDefault="004A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1270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3A09"/>
    <w:rsid w:val="00077FD7"/>
    <w:rsid w:val="000817ED"/>
    <w:rsid w:val="000C4CD5"/>
    <w:rsid w:val="000C6479"/>
    <w:rsid w:val="000D4E14"/>
    <w:rsid w:val="000E66BC"/>
    <w:rsid w:val="000F4254"/>
    <w:rsid w:val="0012186D"/>
    <w:rsid w:val="001A30EF"/>
    <w:rsid w:val="001D02CD"/>
    <w:rsid w:val="001E268C"/>
    <w:rsid w:val="001F0696"/>
    <w:rsid w:val="001F1777"/>
    <w:rsid w:val="00203BDC"/>
    <w:rsid w:val="0022560C"/>
    <w:rsid w:val="002330C4"/>
    <w:rsid w:val="00242B04"/>
    <w:rsid w:val="0024511B"/>
    <w:rsid w:val="0026551D"/>
    <w:rsid w:val="002F3CEA"/>
    <w:rsid w:val="003045B0"/>
    <w:rsid w:val="00306735"/>
    <w:rsid w:val="00366822"/>
    <w:rsid w:val="003739D7"/>
    <w:rsid w:val="00393A4B"/>
    <w:rsid w:val="003A4ADF"/>
    <w:rsid w:val="00414494"/>
    <w:rsid w:val="0041511B"/>
    <w:rsid w:val="0042345A"/>
    <w:rsid w:val="004337D7"/>
    <w:rsid w:val="004602E1"/>
    <w:rsid w:val="00467AC4"/>
    <w:rsid w:val="00480BCF"/>
    <w:rsid w:val="00482A25"/>
    <w:rsid w:val="00494D49"/>
    <w:rsid w:val="004A470D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F7A92"/>
    <w:rsid w:val="0061334C"/>
    <w:rsid w:val="006155F3"/>
    <w:rsid w:val="00621C65"/>
    <w:rsid w:val="006312AA"/>
    <w:rsid w:val="00637009"/>
    <w:rsid w:val="00637B08"/>
    <w:rsid w:val="00662DD7"/>
    <w:rsid w:val="00667583"/>
    <w:rsid w:val="00667A75"/>
    <w:rsid w:val="006866F5"/>
    <w:rsid w:val="006C5CBE"/>
    <w:rsid w:val="006C6E1D"/>
    <w:rsid w:val="006E3F69"/>
    <w:rsid w:val="006F2225"/>
    <w:rsid w:val="006F6C51"/>
    <w:rsid w:val="006F7533"/>
    <w:rsid w:val="006F76FF"/>
    <w:rsid w:val="007168FE"/>
    <w:rsid w:val="00724F66"/>
    <w:rsid w:val="00773590"/>
    <w:rsid w:val="007B75C5"/>
    <w:rsid w:val="007E4893"/>
    <w:rsid w:val="007E6674"/>
    <w:rsid w:val="008005A0"/>
    <w:rsid w:val="008148AA"/>
    <w:rsid w:val="00817ACA"/>
    <w:rsid w:val="00827447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413"/>
    <w:rsid w:val="008C1F04"/>
    <w:rsid w:val="008D13AA"/>
    <w:rsid w:val="008D6937"/>
    <w:rsid w:val="008E3C33"/>
    <w:rsid w:val="00900A1B"/>
    <w:rsid w:val="0092233D"/>
    <w:rsid w:val="0093791D"/>
    <w:rsid w:val="00974C42"/>
    <w:rsid w:val="00996485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75928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86374"/>
    <w:rsid w:val="00C9091A"/>
    <w:rsid w:val="00CA1CFD"/>
    <w:rsid w:val="00CB01D0"/>
    <w:rsid w:val="00D0255E"/>
    <w:rsid w:val="00D06D54"/>
    <w:rsid w:val="00D7507F"/>
    <w:rsid w:val="00D82EA7"/>
    <w:rsid w:val="00D95C2C"/>
    <w:rsid w:val="00DA33E5"/>
    <w:rsid w:val="00DB37B4"/>
    <w:rsid w:val="00DF146C"/>
    <w:rsid w:val="00DF1B91"/>
    <w:rsid w:val="00DF656B"/>
    <w:rsid w:val="00E03DDA"/>
    <w:rsid w:val="00E103F1"/>
    <w:rsid w:val="00E3262D"/>
    <w:rsid w:val="00E55D54"/>
    <w:rsid w:val="00E63214"/>
    <w:rsid w:val="00E739B6"/>
    <w:rsid w:val="00E9346E"/>
    <w:rsid w:val="00E97467"/>
    <w:rsid w:val="00EB7BE3"/>
    <w:rsid w:val="00EF3F35"/>
    <w:rsid w:val="00F0331D"/>
    <w:rsid w:val="00F25EE9"/>
    <w:rsid w:val="00F26E3F"/>
    <w:rsid w:val="00F50647"/>
    <w:rsid w:val="00F61380"/>
    <w:rsid w:val="00F74F11"/>
    <w:rsid w:val="00F81386"/>
    <w:rsid w:val="00F87AD0"/>
    <w:rsid w:val="00F91D3D"/>
    <w:rsid w:val="00FA010E"/>
    <w:rsid w:val="00FB127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B12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B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B12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B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us.rsc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gkh@permsky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7643-BB14-4DEF-A7AB-4F2972F9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2023-02-17T05:55:00Z</dcterms:created>
  <dcterms:modified xsi:type="dcterms:W3CDTF">2023-02-17T05:55:00Z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